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6A83" w14:textId="77777777" w:rsidR="006533B4" w:rsidRDefault="006533B4">
      <w:pPr>
        <w:pStyle w:val="Corpotesto"/>
        <w:rPr>
          <w:sz w:val="20"/>
        </w:rPr>
      </w:pPr>
    </w:p>
    <w:p w14:paraId="17A9F317" w14:textId="77777777" w:rsidR="006533B4" w:rsidRDefault="006533B4">
      <w:pPr>
        <w:pStyle w:val="Corpotesto"/>
        <w:spacing w:before="7"/>
        <w:rPr>
          <w:sz w:val="27"/>
        </w:rPr>
      </w:pPr>
    </w:p>
    <w:p w14:paraId="6DDF887A" w14:textId="77777777" w:rsidR="006533B4" w:rsidRDefault="006533B4">
      <w:pPr>
        <w:rPr>
          <w:sz w:val="27"/>
        </w:rPr>
        <w:sectPr w:rsidR="006533B4">
          <w:type w:val="continuous"/>
          <w:pgSz w:w="12240" w:h="15840"/>
          <w:pgMar w:top="300" w:right="1580" w:bottom="280" w:left="1060" w:header="720" w:footer="720" w:gutter="0"/>
          <w:cols w:space="720"/>
        </w:sectPr>
      </w:pPr>
    </w:p>
    <w:p w14:paraId="3383A955" w14:textId="77777777" w:rsidR="006533B4" w:rsidRDefault="00000000">
      <w:pPr>
        <w:spacing w:before="87" w:line="252" w:lineRule="auto"/>
        <w:ind w:left="2848"/>
        <w:jc w:val="center"/>
        <w:rPr>
          <w:sz w:val="3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262B029" wp14:editId="6F0CD867">
            <wp:simplePos x="0" y="0"/>
            <wp:positionH relativeFrom="page">
              <wp:posOffset>737616</wp:posOffset>
            </wp:positionH>
            <wp:positionV relativeFrom="paragraph">
              <wp:posOffset>-346024</wp:posOffset>
            </wp:positionV>
            <wp:extent cx="1536191" cy="141427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1" cy="1414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95"/>
          <w:sz w:val="30"/>
        </w:rPr>
        <w:t>Ambito</w:t>
      </w:r>
      <w:proofErr w:type="spellEnd"/>
      <w:r>
        <w:rPr>
          <w:spacing w:val="-37"/>
          <w:w w:val="95"/>
          <w:sz w:val="30"/>
        </w:rPr>
        <w:t xml:space="preserve"> </w:t>
      </w:r>
      <w:proofErr w:type="spellStart"/>
      <w:r>
        <w:rPr>
          <w:w w:val="95"/>
          <w:sz w:val="30"/>
        </w:rPr>
        <w:t>Territoriale</w:t>
      </w:r>
      <w:proofErr w:type="spellEnd"/>
      <w:r>
        <w:rPr>
          <w:spacing w:val="-37"/>
          <w:w w:val="95"/>
          <w:sz w:val="30"/>
        </w:rPr>
        <w:t xml:space="preserve"> </w:t>
      </w:r>
      <w:r>
        <w:rPr>
          <w:w w:val="95"/>
          <w:sz w:val="30"/>
        </w:rPr>
        <w:t>di</w:t>
      </w:r>
      <w:r>
        <w:rPr>
          <w:spacing w:val="-35"/>
          <w:w w:val="95"/>
          <w:sz w:val="30"/>
        </w:rPr>
        <w:t xml:space="preserve"> </w:t>
      </w:r>
      <w:r>
        <w:rPr>
          <w:w w:val="95"/>
          <w:sz w:val="30"/>
        </w:rPr>
        <w:t>Caccia</w:t>
      </w:r>
      <w:r>
        <w:rPr>
          <w:spacing w:val="-38"/>
          <w:w w:val="95"/>
          <w:sz w:val="30"/>
        </w:rPr>
        <w:t xml:space="preserve"> </w:t>
      </w:r>
      <w:r>
        <w:rPr>
          <w:w w:val="95"/>
          <w:sz w:val="30"/>
        </w:rPr>
        <w:t xml:space="preserve">CS1 </w:t>
      </w:r>
      <w:proofErr w:type="spellStart"/>
      <w:r>
        <w:rPr>
          <w:w w:val="95"/>
          <w:sz w:val="30"/>
        </w:rPr>
        <w:t>Comitato</w:t>
      </w:r>
      <w:proofErr w:type="spellEnd"/>
      <w:r>
        <w:rPr>
          <w:w w:val="95"/>
          <w:sz w:val="30"/>
        </w:rPr>
        <w:t xml:space="preserve"> di</w:t>
      </w:r>
      <w:r>
        <w:rPr>
          <w:spacing w:val="-35"/>
          <w:w w:val="95"/>
          <w:sz w:val="30"/>
        </w:rPr>
        <w:t xml:space="preserve"> </w:t>
      </w:r>
      <w:proofErr w:type="spellStart"/>
      <w:r>
        <w:rPr>
          <w:w w:val="95"/>
          <w:sz w:val="30"/>
        </w:rPr>
        <w:t>Gestione</w:t>
      </w:r>
      <w:proofErr w:type="spellEnd"/>
    </w:p>
    <w:p w14:paraId="5D03E2D7" w14:textId="77777777" w:rsidR="006533B4" w:rsidRDefault="00000000">
      <w:pPr>
        <w:spacing w:line="216" w:lineRule="exact"/>
        <w:ind w:left="2844"/>
        <w:jc w:val="center"/>
        <w:rPr>
          <w:sz w:val="20"/>
        </w:rPr>
      </w:pPr>
      <w:r>
        <w:rPr>
          <w:sz w:val="20"/>
        </w:rPr>
        <w:t>Corso Garibaldi, 339 – CAP 87012 - Castrovillari</w:t>
      </w:r>
      <w:r>
        <w:rPr>
          <w:spacing w:val="-26"/>
          <w:sz w:val="20"/>
        </w:rPr>
        <w:t xml:space="preserve"> </w:t>
      </w:r>
      <w:r>
        <w:rPr>
          <w:sz w:val="20"/>
        </w:rPr>
        <w:t>(CS)</w:t>
      </w:r>
    </w:p>
    <w:p w14:paraId="79223E73" w14:textId="77777777" w:rsidR="006533B4" w:rsidRDefault="00000000">
      <w:pPr>
        <w:pStyle w:val="Corpotesto"/>
      </w:pPr>
      <w:r>
        <w:br w:type="column"/>
      </w:r>
    </w:p>
    <w:p w14:paraId="31C2B4A5" w14:textId="77777777" w:rsidR="006533B4" w:rsidRDefault="006533B4">
      <w:pPr>
        <w:pStyle w:val="Corpotesto"/>
      </w:pPr>
    </w:p>
    <w:p w14:paraId="1598E2F4" w14:textId="77777777" w:rsidR="006533B4" w:rsidRDefault="006533B4">
      <w:pPr>
        <w:pStyle w:val="Corpotesto"/>
      </w:pPr>
    </w:p>
    <w:p w14:paraId="25476948" w14:textId="77777777" w:rsidR="006533B4" w:rsidRDefault="006533B4">
      <w:pPr>
        <w:pStyle w:val="Corpotesto"/>
      </w:pPr>
    </w:p>
    <w:p w14:paraId="3F9EC34D" w14:textId="77777777" w:rsidR="006533B4" w:rsidRDefault="006533B4">
      <w:pPr>
        <w:pStyle w:val="Corpotesto"/>
      </w:pPr>
    </w:p>
    <w:p w14:paraId="48B73A23" w14:textId="77777777" w:rsidR="006533B4" w:rsidRDefault="006533B4">
      <w:pPr>
        <w:pStyle w:val="Corpotesto"/>
      </w:pPr>
    </w:p>
    <w:p w14:paraId="383E3066" w14:textId="77777777" w:rsidR="006533B4" w:rsidRDefault="006533B4">
      <w:pPr>
        <w:pStyle w:val="Corpotesto"/>
      </w:pPr>
    </w:p>
    <w:p w14:paraId="44D3912C" w14:textId="77777777" w:rsidR="006533B4" w:rsidRDefault="006533B4">
      <w:pPr>
        <w:pStyle w:val="Corpotesto"/>
      </w:pPr>
    </w:p>
    <w:p w14:paraId="03750FD7" w14:textId="77777777" w:rsidR="006533B4" w:rsidRDefault="006533B4">
      <w:pPr>
        <w:pStyle w:val="Corpotesto"/>
      </w:pPr>
    </w:p>
    <w:p w14:paraId="3CED7031" w14:textId="77777777" w:rsidR="006533B4" w:rsidRDefault="006533B4">
      <w:pPr>
        <w:pStyle w:val="Corpotesto"/>
        <w:spacing w:before="11"/>
        <w:rPr>
          <w:sz w:val="20"/>
        </w:rPr>
      </w:pPr>
    </w:p>
    <w:p w14:paraId="7BF5CD68" w14:textId="77777777" w:rsidR="006533B4" w:rsidRDefault="00000000">
      <w:pPr>
        <w:spacing w:line="302" w:lineRule="auto"/>
        <w:ind w:left="36" w:right="115" w:firstLine="1156"/>
        <w:jc w:val="right"/>
        <w:rPr>
          <w:sz w:val="20"/>
        </w:rPr>
      </w:pPr>
      <w:r>
        <w:rPr>
          <w:w w:val="95"/>
          <w:sz w:val="20"/>
        </w:rPr>
        <w:t xml:space="preserve">A.T.C.CS1 </w:t>
      </w:r>
      <w:r>
        <w:rPr>
          <w:w w:val="90"/>
          <w:sz w:val="20"/>
        </w:rPr>
        <w:t>CORSO GARIBALDI 339</w:t>
      </w:r>
    </w:p>
    <w:p w14:paraId="1FD6052C" w14:textId="77777777" w:rsidR="006533B4" w:rsidRDefault="00000000">
      <w:pPr>
        <w:spacing w:before="41"/>
        <w:ind w:right="120"/>
        <w:jc w:val="right"/>
        <w:rPr>
          <w:sz w:val="20"/>
        </w:rPr>
      </w:pPr>
      <w:r>
        <w:rPr>
          <w:w w:val="105"/>
          <w:sz w:val="20"/>
        </w:rPr>
        <w:t>87012</w:t>
      </w:r>
    </w:p>
    <w:p w14:paraId="70911C28" w14:textId="77777777" w:rsidR="006533B4" w:rsidRDefault="00000000">
      <w:pPr>
        <w:spacing w:before="58"/>
        <w:ind w:right="120"/>
        <w:jc w:val="right"/>
        <w:rPr>
          <w:sz w:val="20"/>
        </w:rPr>
      </w:pPr>
      <w:r>
        <w:rPr>
          <w:w w:val="85"/>
          <w:sz w:val="20"/>
        </w:rPr>
        <w:t>CASTROVILLARI (CS)</w:t>
      </w:r>
    </w:p>
    <w:p w14:paraId="09F22D0F" w14:textId="77777777" w:rsidR="006533B4" w:rsidRDefault="006533B4">
      <w:pPr>
        <w:jc w:val="right"/>
        <w:rPr>
          <w:sz w:val="20"/>
        </w:rPr>
        <w:sectPr w:rsidR="006533B4">
          <w:type w:val="continuous"/>
          <w:pgSz w:w="12240" w:h="15840"/>
          <w:pgMar w:top="300" w:right="1580" w:bottom="280" w:left="1060" w:header="720" w:footer="720" w:gutter="0"/>
          <w:cols w:num="2" w:space="720" w:equalWidth="0">
            <w:col w:w="7255" w:space="173"/>
            <w:col w:w="2172"/>
          </w:cols>
        </w:sectPr>
      </w:pPr>
    </w:p>
    <w:p w14:paraId="2AB75C1C" w14:textId="77777777" w:rsidR="006533B4" w:rsidRDefault="006533B4">
      <w:pPr>
        <w:pStyle w:val="Corpotesto"/>
        <w:rPr>
          <w:sz w:val="20"/>
        </w:rPr>
      </w:pPr>
    </w:p>
    <w:p w14:paraId="575578D6" w14:textId="77777777" w:rsidR="006533B4" w:rsidRDefault="006533B4">
      <w:pPr>
        <w:pStyle w:val="Corpotesto"/>
        <w:rPr>
          <w:sz w:val="20"/>
        </w:rPr>
      </w:pPr>
    </w:p>
    <w:p w14:paraId="05097B58" w14:textId="77777777" w:rsidR="006533B4" w:rsidRDefault="006533B4">
      <w:pPr>
        <w:pStyle w:val="Corpotesto"/>
        <w:spacing w:before="10"/>
      </w:pPr>
    </w:p>
    <w:p w14:paraId="57CD8B07" w14:textId="77777777" w:rsidR="006533B4" w:rsidRDefault="00000000">
      <w:pPr>
        <w:pStyle w:val="Corpotesto"/>
        <w:ind w:left="1676" w:right="1071"/>
        <w:jc w:val="center"/>
      </w:pPr>
      <w:proofErr w:type="spellStart"/>
      <w:r>
        <w:rPr>
          <w:w w:val="105"/>
        </w:rPr>
        <w:t>Oggetto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consegna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registri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giornate</w:t>
      </w:r>
      <w:proofErr w:type="spellEnd"/>
      <w:r>
        <w:rPr>
          <w:w w:val="105"/>
        </w:rPr>
        <w:t xml:space="preserve"> di caccia al </w:t>
      </w:r>
      <w:proofErr w:type="spellStart"/>
      <w:r>
        <w:rPr>
          <w:w w:val="105"/>
        </w:rPr>
        <w:t>cinghiale</w:t>
      </w:r>
      <w:proofErr w:type="spellEnd"/>
    </w:p>
    <w:p w14:paraId="035B5DE5" w14:textId="77777777" w:rsidR="006533B4" w:rsidRDefault="00000000">
      <w:pPr>
        <w:pStyle w:val="Corpotesto"/>
        <w:spacing w:before="22"/>
        <w:ind w:left="1677" w:right="1071"/>
        <w:jc w:val="center"/>
      </w:pPr>
      <w:r>
        <w:rPr>
          <w:w w:val="105"/>
        </w:rPr>
        <w:t xml:space="preserve">(art. 5 del </w:t>
      </w:r>
      <w:proofErr w:type="spellStart"/>
      <w:r>
        <w:rPr>
          <w:w w:val="105"/>
        </w:rPr>
        <w:t>disciplinare</w:t>
      </w:r>
      <w:proofErr w:type="spellEnd"/>
      <w:r>
        <w:rPr>
          <w:w w:val="105"/>
        </w:rPr>
        <w:t xml:space="preserve"> per la </w:t>
      </w:r>
      <w:proofErr w:type="spellStart"/>
      <w:r>
        <w:rPr>
          <w:w w:val="105"/>
        </w:rPr>
        <w:t>gestione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faunistico</w:t>
      </w:r>
      <w:proofErr w:type="spellEnd"/>
      <w:r>
        <w:rPr>
          <w:w w:val="105"/>
        </w:rPr>
        <w:t xml:space="preserve"> – </w:t>
      </w:r>
      <w:proofErr w:type="spellStart"/>
      <w:r>
        <w:rPr>
          <w:w w:val="105"/>
        </w:rPr>
        <w:t>venatoria</w:t>
      </w:r>
      <w:proofErr w:type="spellEnd"/>
      <w:r>
        <w:rPr>
          <w:w w:val="105"/>
        </w:rPr>
        <w:t xml:space="preserve"> del </w:t>
      </w:r>
      <w:proofErr w:type="spellStart"/>
      <w:r>
        <w:rPr>
          <w:w w:val="105"/>
        </w:rPr>
        <w:t>cinghiale</w:t>
      </w:r>
      <w:proofErr w:type="spellEnd"/>
      <w:r>
        <w:rPr>
          <w:w w:val="105"/>
        </w:rPr>
        <w:t>)</w:t>
      </w:r>
    </w:p>
    <w:p w14:paraId="632DBF34" w14:textId="77777777" w:rsidR="006533B4" w:rsidRDefault="006533B4">
      <w:pPr>
        <w:pStyle w:val="Corpotesto"/>
        <w:rPr>
          <w:sz w:val="24"/>
        </w:rPr>
      </w:pPr>
    </w:p>
    <w:p w14:paraId="6D0D23C0" w14:textId="77777777" w:rsidR="006533B4" w:rsidRDefault="006533B4">
      <w:pPr>
        <w:pStyle w:val="Corpotesto"/>
        <w:spacing w:before="10"/>
        <w:rPr>
          <w:sz w:val="18"/>
        </w:rPr>
      </w:pPr>
    </w:p>
    <w:p w14:paraId="2C21723D" w14:textId="77777777" w:rsidR="006533B4" w:rsidRDefault="00000000">
      <w:pPr>
        <w:pStyle w:val="Corpotesto"/>
        <w:tabs>
          <w:tab w:val="left" w:pos="5959"/>
          <w:tab w:val="left" w:pos="6139"/>
          <w:tab w:val="left" w:pos="9413"/>
        </w:tabs>
        <w:spacing w:line="391" w:lineRule="auto"/>
        <w:ind w:left="629" w:right="124"/>
        <w:jc w:val="both"/>
      </w:pPr>
      <w:r>
        <w:t>IL</w:t>
      </w:r>
      <w:r>
        <w:rPr>
          <w:spacing w:val="27"/>
        </w:rPr>
        <w:t xml:space="preserve"> </w:t>
      </w:r>
      <w:proofErr w:type="spellStart"/>
      <w:r>
        <w:t>sottoscritto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,  </w:t>
      </w:r>
      <w:proofErr w:type="spellStart"/>
      <w:r>
        <w:t>caposquadra</w:t>
      </w:r>
      <w:proofErr w:type="spellEnd"/>
      <w:proofErr w:type="gramEnd"/>
      <w:r>
        <w:t xml:space="preserve">  </w:t>
      </w:r>
      <w:proofErr w:type="spellStart"/>
      <w:r>
        <w:t>della</w:t>
      </w:r>
      <w:proofErr w:type="spellEnd"/>
      <w:r>
        <w:t xml:space="preserve">  </w:t>
      </w:r>
      <w:proofErr w:type="spellStart"/>
      <w:r>
        <w:t>squadra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caccia</w:t>
      </w:r>
      <w:r>
        <w:rPr>
          <w:w w:val="110"/>
        </w:rPr>
        <w:t xml:space="preserve"> </w:t>
      </w:r>
      <w:r>
        <w:t xml:space="preserve">al  </w:t>
      </w:r>
      <w:proofErr w:type="spellStart"/>
      <w:r>
        <w:t>cinghiale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>
        <w:t>denominata</w:t>
      </w:r>
      <w:proofErr w:type="spellEnd"/>
      <w:r>
        <w:t xml:space="preserve"> </w:t>
      </w:r>
      <w:r>
        <w:rPr>
          <w:spacing w:val="10"/>
        </w:rPr>
        <w:t xml:space="preserve"> </w:t>
      </w:r>
      <w:r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”  con  area </w:t>
      </w:r>
      <w:r>
        <w:rPr>
          <w:spacing w:val="40"/>
        </w:rPr>
        <w:t xml:space="preserve"> </w:t>
      </w:r>
      <w:proofErr w:type="spellStart"/>
      <w:r>
        <w:t>assegnata</w:t>
      </w:r>
      <w:proofErr w:type="spellEnd"/>
      <w:r>
        <w:t xml:space="preserve"> </w:t>
      </w:r>
      <w:r>
        <w:rPr>
          <w:spacing w:val="1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proofErr w:type="spellStart"/>
      <w:r>
        <w:t>consegna</w:t>
      </w:r>
      <w:proofErr w:type="spellEnd"/>
      <w:r>
        <w:t xml:space="preserve"> </w:t>
      </w:r>
      <w:proofErr w:type="spellStart"/>
      <w:r>
        <w:t>allegati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registri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battute</w:t>
      </w:r>
      <w:proofErr w:type="spellEnd"/>
      <w:r>
        <w:t xml:space="preserve"> di caccia al </w:t>
      </w:r>
      <w:proofErr w:type="spellStart"/>
      <w:r>
        <w:t>cinghiale</w:t>
      </w:r>
      <w:proofErr w:type="spellEnd"/>
      <w:r>
        <w:t xml:space="preserve">  </w:t>
      </w:r>
      <w:proofErr w:type="spellStart"/>
      <w:r>
        <w:t>effettuate</w:t>
      </w:r>
      <w:proofErr w:type="spellEnd"/>
      <w:r>
        <w:t xml:space="preserve">  </w:t>
      </w:r>
      <w:proofErr w:type="spellStart"/>
      <w:r>
        <w:t>della</w:t>
      </w:r>
      <w:proofErr w:type="spellEnd"/>
      <w:r>
        <w:t xml:space="preserve">  </w:t>
      </w:r>
      <w:proofErr w:type="spellStart"/>
      <w:r>
        <w:t>stagione</w:t>
      </w:r>
      <w:proofErr w:type="spellEnd"/>
      <w:r>
        <w:t xml:space="preserve">  </w:t>
      </w:r>
      <w:proofErr w:type="spellStart"/>
      <w:r>
        <w:t>venatoria</w:t>
      </w:r>
      <w:proofErr w:type="spellEnd"/>
      <w:r>
        <w:t xml:space="preserve">  2022/2023 con </w:t>
      </w:r>
      <w:proofErr w:type="spellStart"/>
      <w:r>
        <w:t>indicati</w:t>
      </w:r>
      <w:proofErr w:type="spellEnd"/>
      <w:r>
        <w:t xml:space="preserve"> il  </w:t>
      </w:r>
      <w:proofErr w:type="spellStart"/>
      <w:r>
        <w:t>numero</w:t>
      </w:r>
      <w:proofErr w:type="spellEnd"/>
      <w:r>
        <w:t xml:space="preserve"> 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capi</w:t>
      </w:r>
      <w:proofErr w:type="spellEnd"/>
      <w:r>
        <w:t xml:space="preserve"> </w:t>
      </w:r>
      <w:proofErr w:type="spellStart"/>
      <w:r>
        <w:t>abbattuti</w:t>
      </w:r>
      <w:proofErr w:type="spellEnd"/>
      <w:r>
        <w:t xml:space="preserve"> e </w:t>
      </w:r>
      <w:proofErr w:type="spellStart"/>
      <w:r>
        <w:t>feriti</w:t>
      </w:r>
      <w:proofErr w:type="spellEnd"/>
      <w:r>
        <w:t xml:space="preserve">, </w:t>
      </w:r>
      <w:proofErr w:type="spellStart"/>
      <w:r>
        <w:t>distinti</w:t>
      </w:r>
      <w:proofErr w:type="spellEnd"/>
      <w:r>
        <w:t xml:space="preserve"> per  </w:t>
      </w:r>
      <w:proofErr w:type="spellStart"/>
      <w:r>
        <w:t>sesso</w:t>
      </w:r>
      <w:proofErr w:type="spellEnd"/>
      <w:r>
        <w:t xml:space="preserve">   e</w:t>
      </w:r>
      <w:r>
        <w:rPr>
          <w:spacing w:val="42"/>
        </w:rPr>
        <w:t xml:space="preserve"> </w:t>
      </w:r>
      <w:r>
        <w:t>peso.</w:t>
      </w:r>
    </w:p>
    <w:p w14:paraId="1A2860CF" w14:textId="77777777" w:rsidR="006533B4" w:rsidRDefault="006533B4">
      <w:pPr>
        <w:pStyle w:val="Corpotesto"/>
        <w:spacing w:before="7"/>
        <w:rPr>
          <w:sz w:val="21"/>
        </w:rPr>
      </w:pPr>
    </w:p>
    <w:p w14:paraId="62536693" w14:textId="77777777" w:rsidR="00565C9A" w:rsidRDefault="00000000" w:rsidP="00565C9A">
      <w:pPr>
        <w:pStyle w:val="Corpotesto"/>
        <w:tabs>
          <w:tab w:val="left" w:pos="6619"/>
        </w:tabs>
        <w:ind w:left="629"/>
        <w:jc w:val="both"/>
        <w:rPr>
          <w:w w:val="110"/>
        </w:rPr>
      </w:pPr>
      <w:proofErr w:type="spellStart"/>
      <w:r>
        <w:rPr>
          <w:w w:val="110"/>
        </w:rPr>
        <w:t>Capi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abbattuti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durante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la</w:t>
      </w:r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stagione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venatoria</w:t>
      </w:r>
      <w:proofErr w:type="spellEnd"/>
      <w:r>
        <w:rPr>
          <w:w w:val="110"/>
        </w:rPr>
        <w:tab/>
      </w:r>
    </w:p>
    <w:p w14:paraId="091B33B6" w14:textId="77777777" w:rsidR="00565C9A" w:rsidRDefault="00565C9A" w:rsidP="00565C9A">
      <w:pPr>
        <w:pStyle w:val="Corpotesto"/>
        <w:tabs>
          <w:tab w:val="left" w:pos="6619"/>
        </w:tabs>
        <w:ind w:left="629"/>
        <w:jc w:val="both"/>
        <w:rPr>
          <w:w w:val="110"/>
        </w:rPr>
      </w:pPr>
    </w:p>
    <w:p w14:paraId="71EE7F5E" w14:textId="51359992" w:rsidR="006533B4" w:rsidRDefault="00000000" w:rsidP="00565C9A">
      <w:pPr>
        <w:pStyle w:val="Corpotesto"/>
        <w:numPr>
          <w:ilvl w:val="0"/>
          <w:numId w:val="1"/>
        </w:numPr>
        <w:tabs>
          <w:tab w:val="left" w:pos="6619"/>
        </w:tabs>
        <w:jc w:val="both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maschi</w:t>
      </w:r>
      <w:proofErr w:type="spellEnd"/>
      <w:r w:rsidR="00565C9A">
        <w:rPr>
          <w:sz w:val="20"/>
        </w:rPr>
        <w:t xml:space="preserve"> </w:t>
      </w:r>
      <w:r w:rsidR="00565C9A">
        <w:rPr>
          <w:sz w:val="20"/>
        </w:rPr>
        <w:tab/>
      </w:r>
      <w:r w:rsidR="00565C9A">
        <w:rPr>
          <w:sz w:val="20"/>
        </w:rPr>
        <w:tab/>
        <w:t>nr.</w:t>
      </w:r>
      <w:r>
        <w:rPr>
          <w:sz w:val="20"/>
        </w:rPr>
        <w:tab/>
      </w:r>
    </w:p>
    <w:p w14:paraId="65993022" w14:textId="422FD9EE" w:rsidR="006533B4" w:rsidRDefault="00000000">
      <w:pPr>
        <w:pStyle w:val="Paragrafoelenco"/>
        <w:numPr>
          <w:ilvl w:val="0"/>
          <w:numId w:val="1"/>
        </w:numPr>
        <w:tabs>
          <w:tab w:val="left" w:pos="846"/>
        </w:tabs>
        <w:ind w:left="845" w:hanging="218"/>
        <w:rPr>
          <w:sz w:val="20"/>
        </w:rPr>
      </w:pPr>
      <w:r>
        <w:rPr>
          <w:sz w:val="20"/>
        </w:rPr>
        <w:t>Di cui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femmine</w:t>
      </w:r>
      <w:proofErr w:type="spellEnd"/>
      <w:r w:rsidR="00565C9A">
        <w:rPr>
          <w:sz w:val="20"/>
        </w:rPr>
        <w:tab/>
      </w:r>
      <w:r w:rsidR="00565C9A">
        <w:rPr>
          <w:sz w:val="20"/>
        </w:rPr>
        <w:tab/>
      </w:r>
      <w:r w:rsidR="00565C9A">
        <w:rPr>
          <w:sz w:val="20"/>
        </w:rPr>
        <w:tab/>
      </w:r>
      <w:r w:rsidR="00565C9A">
        <w:rPr>
          <w:sz w:val="20"/>
        </w:rPr>
        <w:tab/>
      </w:r>
      <w:r w:rsidR="00565C9A">
        <w:rPr>
          <w:sz w:val="20"/>
        </w:rPr>
        <w:tab/>
      </w:r>
      <w:r w:rsidR="00565C9A">
        <w:rPr>
          <w:sz w:val="20"/>
        </w:rPr>
        <w:tab/>
      </w:r>
      <w:r w:rsidR="00565C9A">
        <w:rPr>
          <w:sz w:val="20"/>
        </w:rPr>
        <w:tab/>
      </w:r>
      <w:r w:rsidR="00565C9A">
        <w:rPr>
          <w:sz w:val="20"/>
        </w:rPr>
        <w:tab/>
        <w:t>nr.</w:t>
      </w:r>
    </w:p>
    <w:p w14:paraId="40D87346" w14:textId="77777777" w:rsidR="006533B4" w:rsidRDefault="006533B4">
      <w:pPr>
        <w:pStyle w:val="Corpotesto"/>
        <w:spacing w:before="6"/>
        <w:rPr>
          <w:sz w:val="31"/>
        </w:rPr>
      </w:pPr>
    </w:p>
    <w:p w14:paraId="4ACB25FC" w14:textId="77777777" w:rsidR="006533B4" w:rsidRDefault="00000000">
      <w:pPr>
        <w:pStyle w:val="Corpotesto"/>
        <w:spacing w:before="1"/>
        <w:ind w:left="523"/>
      </w:pPr>
      <w:r>
        <w:rPr>
          <w:w w:val="105"/>
        </w:rPr>
        <w:t xml:space="preserve">Peso </w:t>
      </w:r>
      <w:proofErr w:type="spellStart"/>
      <w:r>
        <w:rPr>
          <w:w w:val="105"/>
        </w:rPr>
        <w:t>indicativo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capi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abbattuti</w:t>
      </w:r>
      <w:proofErr w:type="spellEnd"/>
      <w:r>
        <w:rPr>
          <w:w w:val="105"/>
        </w:rPr>
        <w:t>:</w:t>
      </w:r>
    </w:p>
    <w:p w14:paraId="6E7D216A" w14:textId="77777777" w:rsidR="006533B4" w:rsidRDefault="006533B4">
      <w:pPr>
        <w:pStyle w:val="Corpotesto"/>
        <w:spacing w:before="9"/>
        <w:rPr>
          <w:sz w:val="25"/>
        </w:rPr>
      </w:pPr>
    </w:p>
    <w:p w14:paraId="7E5DFFD4" w14:textId="17E3DD0E" w:rsidR="006533B4" w:rsidRDefault="00000000">
      <w:pPr>
        <w:pStyle w:val="Corpotesto"/>
        <w:tabs>
          <w:tab w:val="left" w:pos="2975"/>
        </w:tabs>
        <w:spacing w:before="128"/>
        <w:ind w:left="523"/>
      </w:pPr>
      <w:r>
        <w:rPr>
          <w:w w:val="105"/>
        </w:rPr>
        <w:t>da</w:t>
      </w:r>
      <w:r>
        <w:rPr>
          <w:spacing w:val="-12"/>
          <w:w w:val="105"/>
        </w:rPr>
        <w:t xml:space="preserve"> </w:t>
      </w:r>
      <w:r>
        <w:rPr>
          <w:w w:val="105"/>
        </w:rPr>
        <w:t>30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 w:rsidR="00565C9A">
        <w:rPr>
          <w:w w:val="105"/>
        </w:rPr>
        <w:t xml:space="preserve"> 5</w:t>
      </w:r>
      <w:r>
        <w:rPr>
          <w:w w:val="105"/>
        </w:rPr>
        <w:t>0kg.</w:t>
      </w:r>
      <w:r>
        <w:rPr>
          <w:w w:val="105"/>
        </w:rPr>
        <w:tab/>
        <w:t>nr.</w:t>
      </w:r>
    </w:p>
    <w:p w14:paraId="772C6F09" w14:textId="245A22DA" w:rsidR="006533B4" w:rsidRDefault="00000000">
      <w:pPr>
        <w:pStyle w:val="Corpotesto"/>
        <w:tabs>
          <w:tab w:val="left" w:pos="2975"/>
        </w:tabs>
        <w:spacing w:before="128"/>
        <w:ind w:left="523"/>
      </w:pPr>
      <w:r>
        <w:rPr>
          <w:w w:val="105"/>
        </w:rPr>
        <w:t>da</w:t>
      </w:r>
      <w:r>
        <w:rPr>
          <w:spacing w:val="-12"/>
          <w:w w:val="105"/>
        </w:rPr>
        <w:t xml:space="preserve"> </w:t>
      </w:r>
      <w:r w:rsidR="00565C9A">
        <w:rPr>
          <w:w w:val="105"/>
        </w:rPr>
        <w:t>5</w:t>
      </w:r>
      <w:r>
        <w:rPr>
          <w:w w:val="105"/>
        </w:rPr>
        <w:t>1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 w:rsidR="00565C9A">
        <w:rPr>
          <w:w w:val="105"/>
        </w:rPr>
        <w:t xml:space="preserve"> 10</w:t>
      </w:r>
      <w:r>
        <w:rPr>
          <w:w w:val="105"/>
        </w:rPr>
        <w:t>0kg.</w:t>
      </w:r>
      <w:r>
        <w:rPr>
          <w:w w:val="105"/>
        </w:rPr>
        <w:tab/>
        <w:t>nr.</w:t>
      </w:r>
    </w:p>
    <w:p w14:paraId="7EAC9265" w14:textId="2D79687A" w:rsidR="006533B4" w:rsidRDefault="00565C9A">
      <w:pPr>
        <w:pStyle w:val="Corpotesto"/>
        <w:tabs>
          <w:tab w:val="left" w:pos="2978"/>
        </w:tabs>
        <w:spacing w:before="133"/>
        <w:ind w:left="523"/>
      </w:pPr>
      <w:r>
        <w:rPr>
          <w:w w:val="105"/>
        </w:rPr>
        <w:t>O</w:t>
      </w:r>
      <w:r w:rsidR="00000000">
        <w:rPr>
          <w:w w:val="105"/>
        </w:rPr>
        <w:t>ltre</w:t>
      </w:r>
      <w:r>
        <w:rPr>
          <w:w w:val="105"/>
        </w:rPr>
        <w:t>101</w:t>
      </w:r>
      <w:r w:rsidR="00000000">
        <w:rPr>
          <w:w w:val="105"/>
        </w:rPr>
        <w:t>kg.</w:t>
      </w:r>
      <w:r w:rsidR="00000000">
        <w:rPr>
          <w:w w:val="105"/>
        </w:rPr>
        <w:tab/>
        <w:t>nr.</w:t>
      </w:r>
    </w:p>
    <w:p w14:paraId="3D791CB6" w14:textId="77777777" w:rsidR="006533B4" w:rsidRDefault="006533B4">
      <w:pPr>
        <w:pStyle w:val="Corpotesto"/>
        <w:spacing w:before="11"/>
        <w:rPr>
          <w:sz w:val="25"/>
        </w:rPr>
      </w:pPr>
    </w:p>
    <w:p w14:paraId="6A4F3ADF" w14:textId="77777777" w:rsidR="006533B4" w:rsidRDefault="00000000">
      <w:pPr>
        <w:pStyle w:val="Corpotesto"/>
        <w:tabs>
          <w:tab w:val="left" w:pos="6511"/>
        </w:tabs>
        <w:ind w:left="523"/>
      </w:pPr>
      <w:proofErr w:type="spellStart"/>
      <w:r>
        <w:rPr>
          <w:w w:val="110"/>
        </w:rPr>
        <w:t>Capi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feriti</w:t>
      </w:r>
      <w:proofErr w:type="spellEnd"/>
      <w:r>
        <w:rPr>
          <w:spacing w:val="-23"/>
          <w:w w:val="110"/>
        </w:rPr>
        <w:t xml:space="preserve"> </w:t>
      </w:r>
      <w:r>
        <w:rPr>
          <w:w w:val="110"/>
        </w:rPr>
        <w:t>e</w:t>
      </w:r>
      <w:r>
        <w:rPr>
          <w:spacing w:val="-18"/>
          <w:w w:val="110"/>
        </w:rPr>
        <w:t xml:space="preserve"> </w:t>
      </w:r>
      <w:r>
        <w:rPr>
          <w:w w:val="110"/>
        </w:rPr>
        <w:t>non</w:t>
      </w:r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recuperati</w:t>
      </w:r>
      <w:proofErr w:type="spellEnd"/>
      <w:r>
        <w:rPr>
          <w:w w:val="110"/>
        </w:rPr>
        <w:tab/>
        <w:t>nr.</w:t>
      </w:r>
    </w:p>
    <w:p w14:paraId="7C926529" w14:textId="77777777" w:rsidR="006533B4" w:rsidRDefault="006533B4">
      <w:pPr>
        <w:pStyle w:val="Corpotesto"/>
        <w:rPr>
          <w:sz w:val="24"/>
        </w:rPr>
      </w:pPr>
    </w:p>
    <w:p w14:paraId="173FC22B" w14:textId="77777777" w:rsidR="006533B4" w:rsidRDefault="006533B4">
      <w:pPr>
        <w:pStyle w:val="Corpotesto"/>
        <w:rPr>
          <w:sz w:val="24"/>
        </w:rPr>
      </w:pPr>
    </w:p>
    <w:p w14:paraId="0408B13C" w14:textId="77777777" w:rsidR="006533B4" w:rsidRDefault="006533B4">
      <w:pPr>
        <w:pStyle w:val="Corpotesto"/>
        <w:rPr>
          <w:sz w:val="24"/>
        </w:rPr>
      </w:pPr>
    </w:p>
    <w:p w14:paraId="5C83F475" w14:textId="77777777" w:rsidR="006533B4" w:rsidRDefault="006533B4">
      <w:pPr>
        <w:pStyle w:val="Corpotesto"/>
        <w:spacing w:before="7"/>
        <w:rPr>
          <w:sz w:val="28"/>
        </w:rPr>
      </w:pPr>
    </w:p>
    <w:p w14:paraId="4D46060B" w14:textId="77777777" w:rsidR="006533B4" w:rsidRDefault="00000000">
      <w:pPr>
        <w:ind w:right="692"/>
        <w:jc w:val="right"/>
        <w:rPr>
          <w:sz w:val="20"/>
        </w:rPr>
      </w:pPr>
      <w:r>
        <w:rPr>
          <w:w w:val="85"/>
          <w:sz w:val="20"/>
        </w:rPr>
        <w:t>IL CAPOSQUADRA</w:t>
      </w:r>
    </w:p>
    <w:sectPr w:rsidR="006533B4">
      <w:type w:val="continuous"/>
      <w:pgSz w:w="12240" w:h="15840"/>
      <w:pgMar w:top="300" w:right="15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F5640"/>
    <w:multiLevelType w:val="hybridMultilevel"/>
    <w:tmpl w:val="218E8D54"/>
    <w:lvl w:ilvl="0" w:tplc="4A28445E">
      <w:numFmt w:val="bullet"/>
      <w:lvlText w:val="-"/>
      <w:lvlJc w:val="left"/>
      <w:pPr>
        <w:ind w:left="850" w:hanging="221"/>
      </w:pPr>
      <w:rPr>
        <w:rFonts w:ascii="Times New Roman" w:eastAsia="Times New Roman" w:hAnsi="Times New Roman" w:cs="Times New Roman" w:hint="default"/>
        <w:spacing w:val="5"/>
        <w:w w:val="102"/>
        <w:sz w:val="18"/>
        <w:szCs w:val="18"/>
      </w:rPr>
    </w:lvl>
    <w:lvl w:ilvl="1" w:tplc="3DC89172">
      <w:numFmt w:val="bullet"/>
      <w:lvlText w:val="•"/>
      <w:lvlJc w:val="left"/>
      <w:pPr>
        <w:ind w:left="1718" w:hanging="221"/>
      </w:pPr>
      <w:rPr>
        <w:rFonts w:hint="default"/>
      </w:rPr>
    </w:lvl>
    <w:lvl w:ilvl="2" w:tplc="6BAAB6FC">
      <w:numFmt w:val="bullet"/>
      <w:lvlText w:val="•"/>
      <w:lvlJc w:val="left"/>
      <w:pPr>
        <w:ind w:left="2594" w:hanging="221"/>
      </w:pPr>
      <w:rPr>
        <w:rFonts w:hint="default"/>
      </w:rPr>
    </w:lvl>
    <w:lvl w:ilvl="3" w:tplc="6F1E4F98">
      <w:numFmt w:val="bullet"/>
      <w:lvlText w:val="•"/>
      <w:lvlJc w:val="left"/>
      <w:pPr>
        <w:ind w:left="3470" w:hanging="221"/>
      </w:pPr>
      <w:rPr>
        <w:rFonts w:hint="default"/>
      </w:rPr>
    </w:lvl>
    <w:lvl w:ilvl="4" w:tplc="CDC0F5B4">
      <w:numFmt w:val="bullet"/>
      <w:lvlText w:val="•"/>
      <w:lvlJc w:val="left"/>
      <w:pPr>
        <w:ind w:left="4346" w:hanging="221"/>
      </w:pPr>
      <w:rPr>
        <w:rFonts w:hint="default"/>
      </w:rPr>
    </w:lvl>
    <w:lvl w:ilvl="5" w:tplc="91864B58">
      <w:numFmt w:val="bullet"/>
      <w:lvlText w:val="•"/>
      <w:lvlJc w:val="left"/>
      <w:pPr>
        <w:ind w:left="5222" w:hanging="221"/>
      </w:pPr>
      <w:rPr>
        <w:rFonts w:hint="default"/>
      </w:rPr>
    </w:lvl>
    <w:lvl w:ilvl="6" w:tplc="F188A2D8">
      <w:numFmt w:val="bullet"/>
      <w:lvlText w:val="•"/>
      <w:lvlJc w:val="left"/>
      <w:pPr>
        <w:ind w:left="6098" w:hanging="221"/>
      </w:pPr>
      <w:rPr>
        <w:rFonts w:hint="default"/>
      </w:rPr>
    </w:lvl>
    <w:lvl w:ilvl="7" w:tplc="C164BD1C">
      <w:numFmt w:val="bullet"/>
      <w:lvlText w:val="•"/>
      <w:lvlJc w:val="left"/>
      <w:pPr>
        <w:ind w:left="6974" w:hanging="221"/>
      </w:pPr>
      <w:rPr>
        <w:rFonts w:hint="default"/>
      </w:rPr>
    </w:lvl>
    <w:lvl w:ilvl="8" w:tplc="6720D116">
      <w:numFmt w:val="bullet"/>
      <w:lvlText w:val="•"/>
      <w:lvlJc w:val="left"/>
      <w:pPr>
        <w:ind w:left="7850" w:hanging="221"/>
      </w:pPr>
      <w:rPr>
        <w:rFonts w:hint="default"/>
      </w:rPr>
    </w:lvl>
  </w:abstractNum>
  <w:num w:numId="1" w16cid:durableId="199210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3B4"/>
    <w:rsid w:val="00565C9A"/>
    <w:rsid w:val="0065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8710"/>
  <w15:docId w15:val="{02824055-B641-46C6-838C-C1A1874D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5"/>
      <w:ind w:left="845" w:hanging="22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MODELLO-CONSEGNA-REGISTRI-DI-CACCIA-RIEPILOGATIVO 2022.2023</dc:title>
  <dc:creator>UTENTE</dc:creator>
  <cp:lastModifiedBy>saverio iannelli</cp:lastModifiedBy>
  <cp:revision>2</cp:revision>
  <dcterms:created xsi:type="dcterms:W3CDTF">2023-01-09T17:25:00Z</dcterms:created>
  <dcterms:modified xsi:type="dcterms:W3CDTF">2023-01-09T16:26:00Z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LastSaved">
    <vt:filetime>2023-01-09T00:00:00Z</vt:filetime>
  </property>
</Properties>
</file>